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707" w:rsidRDefault="00A70707" w:rsidP="00EC5FA1">
      <w:pPr>
        <w:rPr>
          <w:rFonts w:cstheme="minorHAnsi"/>
          <w:color w:val="202124"/>
          <w:sz w:val="28"/>
          <w:szCs w:val="28"/>
          <w:shd w:val="clear" w:color="auto" w:fill="FFFFFF"/>
        </w:rPr>
      </w:pPr>
    </w:p>
    <w:p w:rsidR="00A70707" w:rsidRPr="00EE765D" w:rsidRDefault="00A70707" w:rsidP="00EE765D">
      <w:pPr>
        <w:jc w:val="center"/>
        <w:rPr>
          <w:rFonts w:cstheme="minorHAnsi"/>
          <w:b/>
          <w:color w:val="202124"/>
          <w:sz w:val="36"/>
          <w:szCs w:val="36"/>
          <w:u w:val="single"/>
          <w:shd w:val="clear" w:color="auto" w:fill="FFFFFF"/>
        </w:rPr>
      </w:pPr>
      <w:r w:rsidRPr="001438DA">
        <w:rPr>
          <w:rFonts w:cstheme="minorHAnsi"/>
          <w:b/>
          <w:color w:val="202124"/>
          <w:sz w:val="36"/>
          <w:szCs w:val="36"/>
          <w:u w:val="single"/>
          <w:shd w:val="clear" w:color="auto" w:fill="FFFFFF"/>
        </w:rPr>
        <w:t>LAS DESHIDR</w:t>
      </w:r>
      <w:r w:rsidR="00EE765D">
        <w:rPr>
          <w:rFonts w:cstheme="minorHAnsi"/>
          <w:b/>
          <w:color w:val="202124"/>
          <w:sz w:val="36"/>
          <w:szCs w:val="36"/>
          <w:u w:val="single"/>
          <w:shd w:val="clear" w:color="auto" w:fill="FFFFFF"/>
        </w:rPr>
        <w:t>ATACIÓN EN LAS PERSONAS MAYORES</w:t>
      </w:r>
    </w:p>
    <w:p w:rsidR="00A70707" w:rsidRDefault="00A70707" w:rsidP="00A70707">
      <w:pPr>
        <w:jc w:val="center"/>
        <w:rPr>
          <w:rFonts w:cstheme="minorHAnsi"/>
          <w:color w:val="202124"/>
          <w:sz w:val="28"/>
          <w:szCs w:val="28"/>
          <w:shd w:val="clear" w:color="auto" w:fill="FFFFFF"/>
        </w:rPr>
      </w:pPr>
    </w:p>
    <w:p w:rsidR="00A70707" w:rsidRPr="00A70707" w:rsidRDefault="00EE765D" w:rsidP="00A70707">
      <w:pPr>
        <w:jc w:val="center"/>
        <w:rPr>
          <w:rFonts w:cstheme="minorHAnsi"/>
          <w:color w:val="202124"/>
          <w:sz w:val="28"/>
          <w:szCs w:val="28"/>
          <w:shd w:val="clear" w:color="auto" w:fill="FFFFFF"/>
        </w:rPr>
      </w:pPr>
      <w:r w:rsidRPr="00EE765D">
        <w:rPr>
          <w:rFonts w:cstheme="minorHAnsi"/>
          <w:color w:val="202124"/>
          <w:sz w:val="28"/>
          <w:szCs w:val="28"/>
          <w:shd w:val="clear" w:color="auto" w:fill="FFFFFF"/>
        </w:rPr>
        <w:drawing>
          <wp:inline distT="0" distB="0" distL="0" distR="0">
            <wp:extent cx="4524375" cy="1943100"/>
            <wp:effectExtent l="19050" t="0" r="9525" b="0"/>
            <wp:docPr id="4" name="Imagen 2" descr="C:\Users\Hospitalidad\Desktop\istockphoto-467367026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spitalidad\Desktop\istockphoto-467367026-612x6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65D" w:rsidRDefault="00EE765D" w:rsidP="00A70707">
      <w:pPr>
        <w:rPr>
          <w:rFonts w:cstheme="minorHAnsi"/>
          <w:color w:val="202124"/>
          <w:sz w:val="28"/>
          <w:szCs w:val="28"/>
          <w:shd w:val="clear" w:color="auto" w:fill="FFFFFF"/>
        </w:rPr>
      </w:pPr>
    </w:p>
    <w:p w:rsidR="00EE765D" w:rsidRPr="00075EF0" w:rsidRDefault="00EE765D" w:rsidP="00EE765D">
      <w:pPr>
        <w:rPr>
          <w:rFonts w:cstheme="minorHAnsi"/>
          <w:sz w:val="28"/>
          <w:szCs w:val="28"/>
        </w:rPr>
      </w:pPr>
      <w:r w:rsidRPr="00075EF0">
        <w:rPr>
          <w:rFonts w:cstheme="minorHAnsi"/>
          <w:sz w:val="28"/>
          <w:szCs w:val="28"/>
        </w:rPr>
        <w:t>El agua merece especial mención. En el organismo humano el agua es el componente mayoritario (entre un 50% y un 80% del peso corporal, según sea la proporción de grasa, el género y la edad) y desempeña unas funciones básicas en el funcionamiento corporal.</w:t>
      </w:r>
    </w:p>
    <w:p w:rsidR="00EE765D" w:rsidRPr="00075EF0" w:rsidRDefault="00EE765D" w:rsidP="00EE765D">
      <w:pPr>
        <w:rPr>
          <w:rFonts w:cstheme="minorHAnsi"/>
          <w:sz w:val="28"/>
          <w:szCs w:val="28"/>
        </w:rPr>
      </w:pPr>
      <w:r w:rsidRPr="00075EF0">
        <w:rPr>
          <w:rFonts w:cstheme="minorHAnsi"/>
          <w:sz w:val="28"/>
          <w:szCs w:val="28"/>
        </w:rPr>
        <w:t>Todas las reacciones químicas del organismo tienen lugar en un medio acuoso. El agua sirve como transportador de nutrientes y como vehículo para excretar productos de desecho, lubrica y proporciona apoyo estructural a tejidos y articulaciones. La evaporación del agua a través de la sudoración y transpiración constituye un mecanismo termorregulador muy eficiente, evitando variaciones corporales de temperatura que podrían ser fatales.</w:t>
      </w:r>
    </w:p>
    <w:p w:rsidR="00EE765D" w:rsidRDefault="00EE765D" w:rsidP="00EE765D">
      <w:pPr>
        <w:rPr>
          <w:rFonts w:cstheme="minorHAnsi"/>
          <w:color w:val="202124"/>
          <w:sz w:val="28"/>
          <w:szCs w:val="28"/>
          <w:shd w:val="clear" w:color="auto" w:fill="FFFFFF"/>
        </w:rPr>
      </w:pPr>
      <w:r w:rsidRPr="00075EF0">
        <w:rPr>
          <w:rFonts w:cstheme="minorHAnsi"/>
          <w:sz w:val="28"/>
          <w:szCs w:val="28"/>
        </w:rPr>
        <w:t>En edades avanzadas es necesario prestar mucha atención al estado de hidratación. La regulación de los niveles de agua en el cuerpo depende de un equilibrio entre la entrada y la salida de la misma. Las alteraciones en la hidratación pueden venir dadas tanto por disminución de la ingesta de agua como por alteraciones en su eliminación</w:t>
      </w:r>
      <w:r>
        <w:rPr>
          <w:rFonts w:cstheme="minorHAnsi"/>
          <w:sz w:val="28"/>
          <w:szCs w:val="28"/>
        </w:rPr>
        <w:t>.</w:t>
      </w:r>
    </w:p>
    <w:p w:rsidR="00EE765D" w:rsidRDefault="00EE765D" w:rsidP="00A70707">
      <w:pPr>
        <w:rPr>
          <w:rFonts w:cstheme="minorHAnsi"/>
          <w:color w:val="202124"/>
          <w:sz w:val="28"/>
          <w:szCs w:val="28"/>
          <w:shd w:val="clear" w:color="auto" w:fill="FFFFFF"/>
        </w:rPr>
      </w:pPr>
    </w:p>
    <w:p w:rsidR="00EE765D" w:rsidRDefault="00EE765D" w:rsidP="00A70707">
      <w:pPr>
        <w:rPr>
          <w:rFonts w:cstheme="minorHAnsi"/>
          <w:color w:val="202124"/>
          <w:sz w:val="28"/>
          <w:szCs w:val="28"/>
          <w:shd w:val="clear" w:color="auto" w:fill="FFFFFF"/>
        </w:rPr>
      </w:pPr>
    </w:p>
    <w:p w:rsidR="00EE765D" w:rsidRDefault="00EE765D" w:rsidP="00A70707">
      <w:pPr>
        <w:rPr>
          <w:rFonts w:cstheme="minorHAnsi"/>
          <w:color w:val="202124"/>
          <w:sz w:val="28"/>
          <w:szCs w:val="28"/>
          <w:shd w:val="clear" w:color="auto" w:fill="FFFFFF"/>
        </w:rPr>
      </w:pPr>
      <w:r w:rsidRPr="00EE765D">
        <w:rPr>
          <w:rFonts w:cstheme="minorHAnsi"/>
          <w:color w:val="202124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400040" cy="2841198"/>
            <wp:effectExtent l="19050" t="0" r="0" b="0"/>
            <wp:docPr id="6" name="Imagen 1" descr="C:\Users\Hospitalidad\Desktop\Farmacia_Europa_Bendirom_vaso_Agua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spitalidad\Desktop\Farmacia_Europa_Bendirom_vaso_Agua_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41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65D" w:rsidRPr="00075EF0" w:rsidRDefault="00EE765D" w:rsidP="00EE765D">
      <w:pPr>
        <w:shd w:val="clear" w:color="auto" w:fill="FFFFFF"/>
        <w:spacing w:after="180" w:line="240" w:lineRule="auto"/>
        <w:rPr>
          <w:rFonts w:eastAsia="Times New Roman" w:cstheme="minorHAnsi"/>
          <w:color w:val="202124"/>
          <w:sz w:val="28"/>
          <w:szCs w:val="28"/>
          <w:lang w:eastAsia="es-ES"/>
        </w:rPr>
      </w:pPr>
      <w:r w:rsidRPr="00075EF0">
        <w:rPr>
          <w:rFonts w:eastAsia="Times New Roman" w:cstheme="minorHAnsi"/>
          <w:color w:val="202124"/>
          <w:sz w:val="28"/>
          <w:szCs w:val="28"/>
          <w:lang w:eastAsia="es-ES"/>
        </w:rPr>
        <w:t>¿Cuál es la importancia de la hidratación?</w:t>
      </w:r>
    </w:p>
    <w:p w:rsidR="00EE765D" w:rsidRDefault="00EE765D" w:rsidP="00EE765D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  <w:lang w:eastAsia="es-ES"/>
        </w:rPr>
      </w:pPr>
    </w:p>
    <w:p w:rsidR="00EE765D" w:rsidRPr="00847AA1" w:rsidRDefault="00EE765D" w:rsidP="00EE765D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  <w:lang w:eastAsia="es-ES"/>
        </w:rPr>
      </w:pPr>
      <w:r w:rsidRPr="00075EF0">
        <w:rPr>
          <w:rFonts w:eastAsia="Times New Roman" w:cstheme="minorHAnsi"/>
          <w:color w:val="202124"/>
          <w:sz w:val="28"/>
          <w:szCs w:val="28"/>
          <w:lang w:eastAsia="es-ES"/>
        </w:rPr>
        <w:t>De acuerdo a la Organización Mundial de la Salud (OMS), el agua es esencial para el cuerpo humano en cualquier etapa de la vida porque ayuda a regular la temperatura corporal, manteniendo la piel hidratada y elástica, lubricando articulaciones y órganos y manteniendo una buena</w:t>
      </w:r>
      <w:r>
        <w:rPr>
          <w:rFonts w:eastAsia="Times New Roman" w:cstheme="minorHAnsi"/>
          <w:color w:val="202124"/>
          <w:sz w:val="28"/>
          <w:szCs w:val="28"/>
          <w:lang w:eastAsia="es-ES"/>
        </w:rPr>
        <w:t xml:space="preserve"> digestión.</w:t>
      </w:r>
    </w:p>
    <w:p w:rsidR="00EE765D" w:rsidRPr="00075EF0" w:rsidRDefault="00EE765D" w:rsidP="00EE765D">
      <w:pPr>
        <w:shd w:val="clear" w:color="auto" w:fill="FFFFFF"/>
        <w:spacing w:after="343" w:line="315" w:lineRule="atLeast"/>
        <w:textAlignment w:val="baseline"/>
        <w:rPr>
          <w:rFonts w:eastAsia="Times New Roman" w:cstheme="minorHAnsi"/>
          <w:color w:val="444444"/>
          <w:sz w:val="28"/>
          <w:szCs w:val="28"/>
          <w:lang w:eastAsia="es-ES"/>
        </w:rPr>
      </w:pPr>
      <w:r w:rsidRPr="00075EF0">
        <w:rPr>
          <w:rFonts w:eastAsia="Times New Roman" w:cstheme="minorHAnsi"/>
          <w:color w:val="444444"/>
          <w:sz w:val="28"/>
          <w:szCs w:val="28"/>
          <w:lang w:eastAsia="es-ES"/>
        </w:rPr>
        <w:t>La deshidratación puede ser leve o lo suficientemente grave como para poner en peligro la vida. Consiga ayuda médica de inmediato si los síntomas también incluyen:</w:t>
      </w:r>
    </w:p>
    <w:p w:rsidR="00EE765D" w:rsidRPr="001438DA" w:rsidRDefault="00EE765D" w:rsidP="00EE765D">
      <w:pPr>
        <w:numPr>
          <w:ilvl w:val="0"/>
          <w:numId w:val="5"/>
        </w:numPr>
        <w:shd w:val="clear" w:color="auto" w:fill="FFFFFF"/>
        <w:spacing w:after="68" w:line="308" w:lineRule="atLeast"/>
        <w:ind w:left="0"/>
        <w:textAlignment w:val="baseline"/>
        <w:rPr>
          <w:rFonts w:eastAsia="Times New Roman" w:cstheme="minorHAnsi"/>
          <w:sz w:val="28"/>
          <w:szCs w:val="28"/>
          <w:lang w:eastAsia="es-ES"/>
        </w:rPr>
      </w:pPr>
      <w:r w:rsidRPr="001438DA">
        <w:rPr>
          <w:rFonts w:eastAsia="Times New Roman" w:cstheme="minorHAnsi"/>
          <w:sz w:val="28"/>
          <w:szCs w:val="28"/>
          <w:lang w:eastAsia="es-ES"/>
        </w:rPr>
        <w:t>Confusión</w:t>
      </w:r>
    </w:p>
    <w:p w:rsidR="00EE765D" w:rsidRPr="001438DA" w:rsidRDefault="00EE765D" w:rsidP="00EE765D">
      <w:pPr>
        <w:numPr>
          <w:ilvl w:val="0"/>
          <w:numId w:val="5"/>
        </w:numPr>
        <w:shd w:val="clear" w:color="auto" w:fill="FFFFFF"/>
        <w:spacing w:after="0" w:line="308" w:lineRule="atLeast"/>
        <w:ind w:left="0"/>
        <w:textAlignment w:val="baseline"/>
        <w:rPr>
          <w:rFonts w:eastAsia="Times New Roman" w:cstheme="minorHAnsi"/>
          <w:sz w:val="28"/>
          <w:szCs w:val="28"/>
          <w:lang w:eastAsia="es-ES"/>
        </w:rPr>
      </w:pPr>
      <w:hyperlink r:id="rId7" w:history="1">
        <w:r w:rsidRPr="001438DA">
          <w:rPr>
            <w:rFonts w:eastAsia="Times New Roman" w:cstheme="minorHAnsi"/>
            <w:sz w:val="28"/>
            <w:szCs w:val="28"/>
            <w:lang w:eastAsia="es-ES"/>
          </w:rPr>
          <w:t>Desmayo</w:t>
        </w:r>
      </w:hyperlink>
    </w:p>
    <w:p w:rsidR="00EE765D" w:rsidRPr="001438DA" w:rsidRDefault="00EE765D" w:rsidP="00EE765D">
      <w:pPr>
        <w:numPr>
          <w:ilvl w:val="0"/>
          <w:numId w:val="5"/>
        </w:numPr>
        <w:shd w:val="clear" w:color="auto" w:fill="FFFFFF"/>
        <w:spacing w:after="68" w:line="308" w:lineRule="atLeast"/>
        <w:ind w:left="0"/>
        <w:textAlignment w:val="baseline"/>
        <w:rPr>
          <w:rFonts w:eastAsia="Times New Roman" w:cstheme="minorHAnsi"/>
          <w:sz w:val="28"/>
          <w:szCs w:val="28"/>
          <w:lang w:eastAsia="es-ES"/>
        </w:rPr>
      </w:pPr>
      <w:r w:rsidRPr="001438DA">
        <w:rPr>
          <w:rFonts w:eastAsia="Times New Roman" w:cstheme="minorHAnsi"/>
          <w:sz w:val="28"/>
          <w:szCs w:val="28"/>
          <w:lang w:eastAsia="es-ES"/>
        </w:rPr>
        <w:t>Falta de micción</w:t>
      </w:r>
    </w:p>
    <w:p w:rsidR="00EE765D" w:rsidRPr="001438DA" w:rsidRDefault="00EE765D" w:rsidP="00EE765D">
      <w:pPr>
        <w:numPr>
          <w:ilvl w:val="0"/>
          <w:numId w:val="5"/>
        </w:numPr>
        <w:shd w:val="clear" w:color="auto" w:fill="FFFFFF"/>
        <w:spacing w:after="68" w:line="308" w:lineRule="atLeast"/>
        <w:ind w:left="0"/>
        <w:textAlignment w:val="baseline"/>
        <w:rPr>
          <w:rFonts w:eastAsia="Times New Roman" w:cstheme="minorHAnsi"/>
          <w:sz w:val="28"/>
          <w:szCs w:val="28"/>
          <w:lang w:eastAsia="es-ES"/>
        </w:rPr>
      </w:pPr>
      <w:r w:rsidRPr="001438DA">
        <w:rPr>
          <w:rFonts w:eastAsia="Times New Roman" w:cstheme="minorHAnsi"/>
          <w:sz w:val="28"/>
          <w:szCs w:val="28"/>
          <w:lang w:eastAsia="es-ES"/>
        </w:rPr>
        <w:t>Latidos rápidos</w:t>
      </w:r>
    </w:p>
    <w:p w:rsidR="00EE765D" w:rsidRDefault="00EE765D" w:rsidP="00EE765D">
      <w:pPr>
        <w:rPr>
          <w:rFonts w:cstheme="minorHAnsi"/>
          <w:color w:val="202124"/>
          <w:sz w:val="28"/>
          <w:szCs w:val="28"/>
          <w:shd w:val="clear" w:color="auto" w:fill="FFFFFF"/>
        </w:rPr>
      </w:pPr>
      <w:r w:rsidRPr="001438DA">
        <w:rPr>
          <w:rFonts w:eastAsia="Times New Roman" w:cstheme="minorHAnsi"/>
          <w:sz w:val="28"/>
          <w:szCs w:val="28"/>
          <w:lang w:eastAsia="es-ES"/>
        </w:rPr>
        <w:t>Respiración rápida</w:t>
      </w:r>
    </w:p>
    <w:p w:rsidR="00EE765D" w:rsidRDefault="00EE765D" w:rsidP="00A70707">
      <w:pPr>
        <w:rPr>
          <w:rFonts w:cstheme="minorHAnsi"/>
          <w:color w:val="202124"/>
          <w:sz w:val="28"/>
          <w:szCs w:val="28"/>
          <w:shd w:val="clear" w:color="auto" w:fill="FFFFFF"/>
        </w:rPr>
      </w:pPr>
    </w:p>
    <w:p w:rsidR="00EE765D" w:rsidRDefault="00A46C99" w:rsidP="00A70707">
      <w:pPr>
        <w:rPr>
          <w:rFonts w:cstheme="minorHAnsi"/>
          <w:color w:val="202124"/>
          <w:sz w:val="28"/>
          <w:szCs w:val="28"/>
          <w:shd w:val="clear" w:color="auto" w:fill="FFFFFF"/>
        </w:rPr>
      </w:pPr>
      <w:r w:rsidRPr="00075EF0">
        <w:rPr>
          <w:rFonts w:cstheme="minorHAnsi"/>
          <w:color w:val="202124"/>
          <w:sz w:val="28"/>
          <w:szCs w:val="28"/>
          <w:shd w:val="clear" w:color="auto" w:fill="FFFFFF"/>
        </w:rPr>
        <w:t>La</w:t>
      </w:r>
      <w:r w:rsidRPr="00075EF0">
        <w:rPr>
          <w:rStyle w:val="apple-converted-space"/>
          <w:rFonts w:cstheme="minorHAnsi"/>
          <w:color w:val="202124"/>
          <w:sz w:val="28"/>
          <w:szCs w:val="28"/>
          <w:shd w:val="clear" w:color="auto" w:fill="FFFFFF"/>
        </w:rPr>
        <w:t> </w:t>
      </w:r>
      <w:r w:rsidRPr="00075EF0">
        <w:rPr>
          <w:rFonts w:cstheme="minorHAnsi"/>
          <w:b/>
          <w:bCs/>
          <w:color w:val="202124"/>
          <w:sz w:val="28"/>
          <w:szCs w:val="28"/>
          <w:shd w:val="clear" w:color="auto" w:fill="FFFFFF"/>
        </w:rPr>
        <w:t>deshidratación</w:t>
      </w:r>
      <w:r w:rsidRPr="00075EF0">
        <w:rPr>
          <w:rStyle w:val="apple-converted-space"/>
          <w:rFonts w:cstheme="minorHAnsi"/>
          <w:color w:val="202124"/>
          <w:sz w:val="28"/>
          <w:szCs w:val="28"/>
          <w:shd w:val="clear" w:color="auto" w:fill="FFFFFF"/>
        </w:rPr>
        <w:t> </w:t>
      </w:r>
      <w:r w:rsidRPr="00075EF0">
        <w:rPr>
          <w:rFonts w:cstheme="minorHAnsi"/>
          <w:color w:val="202124"/>
          <w:sz w:val="28"/>
          <w:szCs w:val="28"/>
          <w:shd w:val="clear" w:color="auto" w:fill="FFFFFF"/>
        </w:rPr>
        <w:t>es una afección causada por la pérdida de demasiado líquido del cuerpo. Ocurre cuando pierde más líquidos de los que ingiere y su cuerpo no tiene suficien</w:t>
      </w:r>
      <w:r w:rsidR="00847AA1">
        <w:rPr>
          <w:rFonts w:cstheme="minorHAnsi"/>
          <w:color w:val="202124"/>
          <w:sz w:val="28"/>
          <w:szCs w:val="28"/>
          <w:shd w:val="clear" w:color="auto" w:fill="FFFFFF"/>
        </w:rPr>
        <w:t>tes líquidos para el correcto funcionamiento del cuerpo.</w:t>
      </w:r>
    </w:p>
    <w:p w:rsidR="00EE765D" w:rsidRPr="00075EF0" w:rsidRDefault="00EE765D" w:rsidP="00A70707">
      <w:pPr>
        <w:rPr>
          <w:rFonts w:cstheme="minorHAnsi"/>
          <w:color w:val="202124"/>
          <w:sz w:val="28"/>
          <w:szCs w:val="28"/>
          <w:shd w:val="clear" w:color="auto" w:fill="FFFFFF"/>
        </w:rPr>
      </w:pPr>
    </w:p>
    <w:p w:rsidR="00A70707" w:rsidRPr="00075EF0" w:rsidRDefault="00A70707" w:rsidP="00A70707">
      <w:pPr>
        <w:shd w:val="clear" w:color="auto" w:fill="FFFFFF"/>
        <w:spacing w:before="96" w:after="0" w:line="312" w:lineRule="atLeast"/>
        <w:textAlignment w:val="baseline"/>
        <w:outlineLvl w:val="2"/>
        <w:rPr>
          <w:rFonts w:eastAsia="Times New Roman" w:cstheme="minorHAnsi"/>
          <w:b/>
          <w:bCs/>
          <w:color w:val="404040"/>
          <w:sz w:val="28"/>
          <w:szCs w:val="28"/>
          <w:lang w:eastAsia="es-ES"/>
        </w:rPr>
      </w:pPr>
      <w:r w:rsidRPr="00075EF0">
        <w:rPr>
          <w:rFonts w:eastAsia="Times New Roman" w:cstheme="minorHAnsi"/>
          <w:b/>
          <w:bCs/>
          <w:color w:val="404040"/>
          <w:sz w:val="28"/>
          <w:szCs w:val="28"/>
          <w:lang w:eastAsia="es-ES"/>
        </w:rPr>
        <w:lastRenderedPageBreak/>
        <w:t>¿Cuáles son los síntomas de la deshidratación?</w:t>
      </w:r>
    </w:p>
    <w:p w:rsidR="00A70707" w:rsidRPr="00075EF0" w:rsidRDefault="00A70707" w:rsidP="00A70707">
      <w:pPr>
        <w:shd w:val="clear" w:color="auto" w:fill="FFFFFF"/>
        <w:spacing w:after="343" w:line="315" w:lineRule="atLeast"/>
        <w:textAlignment w:val="baseline"/>
        <w:rPr>
          <w:rFonts w:eastAsia="Times New Roman" w:cstheme="minorHAnsi"/>
          <w:color w:val="444444"/>
          <w:sz w:val="28"/>
          <w:szCs w:val="28"/>
          <w:lang w:eastAsia="es-ES"/>
        </w:rPr>
      </w:pPr>
      <w:r w:rsidRPr="00075EF0">
        <w:rPr>
          <w:rFonts w:eastAsia="Times New Roman" w:cstheme="minorHAnsi"/>
          <w:color w:val="444444"/>
          <w:sz w:val="28"/>
          <w:szCs w:val="28"/>
          <w:lang w:eastAsia="es-ES"/>
        </w:rPr>
        <w:t>En adultos, los síntomas de deshidratación incluyen:</w:t>
      </w:r>
    </w:p>
    <w:p w:rsidR="00A70707" w:rsidRPr="001438DA" w:rsidRDefault="00A70707" w:rsidP="00A70707">
      <w:pPr>
        <w:numPr>
          <w:ilvl w:val="0"/>
          <w:numId w:val="4"/>
        </w:numPr>
        <w:shd w:val="clear" w:color="auto" w:fill="FFFFFF"/>
        <w:spacing w:after="68" w:line="308" w:lineRule="atLeast"/>
        <w:ind w:left="0"/>
        <w:textAlignment w:val="baseline"/>
        <w:rPr>
          <w:rFonts w:eastAsia="Times New Roman" w:cstheme="minorHAnsi"/>
          <w:sz w:val="28"/>
          <w:szCs w:val="28"/>
          <w:lang w:eastAsia="es-ES"/>
        </w:rPr>
      </w:pPr>
      <w:r w:rsidRPr="001438DA">
        <w:rPr>
          <w:rFonts w:eastAsia="Times New Roman" w:cstheme="minorHAnsi"/>
          <w:sz w:val="28"/>
          <w:szCs w:val="28"/>
          <w:lang w:eastAsia="es-ES"/>
        </w:rPr>
        <w:t>Tener mucha sed</w:t>
      </w:r>
    </w:p>
    <w:p w:rsidR="00A70707" w:rsidRPr="001438DA" w:rsidRDefault="0003424D" w:rsidP="00A70707">
      <w:pPr>
        <w:numPr>
          <w:ilvl w:val="0"/>
          <w:numId w:val="4"/>
        </w:numPr>
        <w:shd w:val="clear" w:color="auto" w:fill="FFFFFF"/>
        <w:spacing w:after="0" w:line="308" w:lineRule="atLeast"/>
        <w:ind w:left="0"/>
        <w:textAlignment w:val="baseline"/>
        <w:rPr>
          <w:rFonts w:eastAsia="Times New Roman" w:cstheme="minorHAnsi"/>
          <w:sz w:val="28"/>
          <w:szCs w:val="28"/>
          <w:lang w:eastAsia="es-ES"/>
        </w:rPr>
      </w:pPr>
      <w:hyperlink r:id="rId8" w:history="1">
        <w:r w:rsidR="00A70707" w:rsidRPr="001438DA">
          <w:rPr>
            <w:rFonts w:eastAsia="Times New Roman" w:cstheme="minorHAnsi"/>
            <w:sz w:val="28"/>
            <w:szCs w:val="28"/>
            <w:lang w:eastAsia="es-ES"/>
          </w:rPr>
          <w:t>Boca seca</w:t>
        </w:r>
      </w:hyperlink>
    </w:p>
    <w:p w:rsidR="00A70707" w:rsidRPr="001438DA" w:rsidRDefault="00A70707" w:rsidP="00A70707">
      <w:pPr>
        <w:numPr>
          <w:ilvl w:val="0"/>
          <w:numId w:val="4"/>
        </w:numPr>
        <w:shd w:val="clear" w:color="auto" w:fill="FFFFFF"/>
        <w:spacing w:after="68" w:line="308" w:lineRule="atLeast"/>
        <w:ind w:left="0"/>
        <w:textAlignment w:val="baseline"/>
        <w:rPr>
          <w:rFonts w:eastAsia="Times New Roman" w:cstheme="minorHAnsi"/>
          <w:sz w:val="28"/>
          <w:szCs w:val="28"/>
          <w:lang w:eastAsia="es-ES"/>
        </w:rPr>
      </w:pPr>
      <w:r w:rsidRPr="001438DA">
        <w:rPr>
          <w:rFonts w:eastAsia="Times New Roman" w:cstheme="minorHAnsi"/>
          <w:sz w:val="28"/>
          <w:szCs w:val="28"/>
          <w:lang w:eastAsia="es-ES"/>
        </w:rPr>
        <w:t>Orinar y sudar menos de lo habitual</w:t>
      </w:r>
    </w:p>
    <w:p w:rsidR="00A70707" w:rsidRPr="001438DA" w:rsidRDefault="00A70707" w:rsidP="00A70707">
      <w:pPr>
        <w:numPr>
          <w:ilvl w:val="0"/>
          <w:numId w:val="4"/>
        </w:numPr>
        <w:shd w:val="clear" w:color="auto" w:fill="FFFFFF"/>
        <w:spacing w:after="68" w:line="308" w:lineRule="atLeast"/>
        <w:ind w:left="0"/>
        <w:textAlignment w:val="baseline"/>
        <w:rPr>
          <w:rFonts w:eastAsia="Times New Roman" w:cstheme="minorHAnsi"/>
          <w:sz w:val="28"/>
          <w:szCs w:val="28"/>
          <w:lang w:eastAsia="es-ES"/>
        </w:rPr>
      </w:pPr>
      <w:r w:rsidRPr="001438DA">
        <w:rPr>
          <w:rFonts w:eastAsia="Times New Roman" w:cstheme="minorHAnsi"/>
          <w:sz w:val="28"/>
          <w:szCs w:val="28"/>
          <w:lang w:eastAsia="es-ES"/>
        </w:rPr>
        <w:t>Orina de color oscuro</w:t>
      </w:r>
    </w:p>
    <w:p w:rsidR="00A70707" w:rsidRPr="001438DA" w:rsidRDefault="00A70707" w:rsidP="00A70707">
      <w:pPr>
        <w:numPr>
          <w:ilvl w:val="0"/>
          <w:numId w:val="4"/>
        </w:numPr>
        <w:shd w:val="clear" w:color="auto" w:fill="FFFFFF"/>
        <w:spacing w:after="68" w:line="308" w:lineRule="atLeast"/>
        <w:ind w:left="0"/>
        <w:textAlignment w:val="baseline"/>
        <w:rPr>
          <w:rFonts w:eastAsia="Times New Roman" w:cstheme="minorHAnsi"/>
          <w:sz w:val="28"/>
          <w:szCs w:val="28"/>
          <w:lang w:eastAsia="es-ES"/>
        </w:rPr>
      </w:pPr>
      <w:r w:rsidRPr="001438DA">
        <w:rPr>
          <w:rFonts w:eastAsia="Times New Roman" w:cstheme="minorHAnsi"/>
          <w:sz w:val="28"/>
          <w:szCs w:val="28"/>
          <w:lang w:eastAsia="es-ES"/>
        </w:rPr>
        <w:t>Piel seca</w:t>
      </w:r>
    </w:p>
    <w:p w:rsidR="00A70707" w:rsidRPr="001438DA" w:rsidRDefault="00A70707" w:rsidP="00A70707">
      <w:pPr>
        <w:numPr>
          <w:ilvl w:val="0"/>
          <w:numId w:val="4"/>
        </w:numPr>
        <w:shd w:val="clear" w:color="auto" w:fill="FFFFFF"/>
        <w:spacing w:after="68" w:line="308" w:lineRule="atLeast"/>
        <w:ind w:left="0"/>
        <w:textAlignment w:val="baseline"/>
        <w:rPr>
          <w:rFonts w:eastAsia="Times New Roman" w:cstheme="minorHAnsi"/>
          <w:sz w:val="28"/>
          <w:szCs w:val="28"/>
          <w:lang w:eastAsia="es-ES"/>
        </w:rPr>
      </w:pPr>
      <w:r w:rsidRPr="001438DA">
        <w:rPr>
          <w:rFonts w:eastAsia="Times New Roman" w:cstheme="minorHAnsi"/>
          <w:sz w:val="28"/>
          <w:szCs w:val="28"/>
          <w:lang w:eastAsia="es-ES"/>
        </w:rPr>
        <w:t>Sensación de cansancio</w:t>
      </w:r>
    </w:p>
    <w:p w:rsidR="00A70707" w:rsidRPr="001438DA" w:rsidRDefault="0003424D" w:rsidP="00A70707">
      <w:pPr>
        <w:numPr>
          <w:ilvl w:val="0"/>
          <w:numId w:val="4"/>
        </w:numPr>
        <w:shd w:val="clear" w:color="auto" w:fill="FFFFFF"/>
        <w:spacing w:after="0" w:line="308" w:lineRule="atLeast"/>
        <w:ind w:left="0"/>
        <w:textAlignment w:val="baseline"/>
        <w:rPr>
          <w:rFonts w:eastAsia="Times New Roman" w:cstheme="minorHAnsi"/>
          <w:sz w:val="28"/>
          <w:szCs w:val="28"/>
          <w:lang w:eastAsia="es-ES"/>
        </w:rPr>
      </w:pPr>
      <w:hyperlink r:id="rId9" w:history="1">
        <w:r w:rsidR="00A70707" w:rsidRPr="001438DA">
          <w:rPr>
            <w:rFonts w:eastAsia="Times New Roman" w:cstheme="minorHAnsi"/>
            <w:sz w:val="28"/>
            <w:szCs w:val="28"/>
            <w:lang w:eastAsia="es-ES"/>
          </w:rPr>
          <w:t>Mareos</w:t>
        </w:r>
      </w:hyperlink>
    </w:p>
    <w:p w:rsidR="001438DA" w:rsidRDefault="001438DA" w:rsidP="00A70707">
      <w:pPr>
        <w:shd w:val="clear" w:color="auto" w:fill="FFFFFF"/>
        <w:spacing w:after="343" w:line="315" w:lineRule="atLeast"/>
        <w:textAlignment w:val="baseline"/>
        <w:rPr>
          <w:rFonts w:eastAsia="Times New Roman" w:cstheme="minorHAnsi"/>
          <w:color w:val="444444"/>
          <w:sz w:val="28"/>
          <w:szCs w:val="28"/>
          <w:lang w:eastAsia="es-ES"/>
        </w:rPr>
      </w:pPr>
    </w:p>
    <w:p w:rsidR="00847AA1" w:rsidRPr="00075EF0" w:rsidRDefault="00847AA1" w:rsidP="00847AA1">
      <w:pPr>
        <w:shd w:val="clear" w:color="auto" w:fill="FFFFFF"/>
        <w:spacing w:after="180" w:line="240" w:lineRule="auto"/>
        <w:rPr>
          <w:rFonts w:eastAsia="Times New Roman" w:cstheme="minorHAnsi"/>
          <w:color w:val="202124"/>
          <w:sz w:val="28"/>
          <w:szCs w:val="28"/>
          <w:lang w:eastAsia="es-ES"/>
        </w:rPr>
      </w:pPr>
      <w:r w:rsidRPr="00075EF0">
        <w:rPr>
          <w:rFonts w:eastAsia="Times New Roman" w:cstheme="minorHAnsi"/>
          <w:color w:val="202124"/>
          <w:sz w:val="28"/>
          <w:szCs w:val="28"/>
          <w:lang w:eastAsia="es-ES"/>
        </w:rPr>
        <w:t>¿Cuál es la importancia de la hidratación?</w:t>
      </w:r>
    </w:p>
    <w:p w:rsidR="00847AA1" w:rsidRDefault="00847AA1" w:rsidP="00847AA1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  <w:lang w:eastAsia="es-ES"/>
        </w:rPr>
      </w:pPr>
    </w:p>
    <w:p w:rsidR="00847AA1" w:rsidRPr="00847AA1" w:rsidRDefault="00847AA1" w:rsidP="00847AA1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  <w:lang w:eastAsia="es-ES"/>
        </w:rPr>
      </w:pPr>
      <w:r w:rsidRPr="00075EF0">
        <w:rPr>
          <w:rFonts w:eastAsia="Times New Roman" w:cstheme="minorHAnsi"/>
          <w:color w:val="202124"/>
          <w:sz w:val="28"/>
          <w:szCs w:val="28"/>
          <w:lang w:eastAsia="es-ES"/>
        </w:rPr>
        <w:t>De acuerdo a la Organización Mundial de la Salud (OMS), el agua es esencial para el cuerpo humano en cualquier etapa de la vida porque ayuda a regular la temperatura corporal, manteniendo la piel hidratada y elástica, lubricando articulaciones y órganos y manteniendo una buena</w:t>
      </w:r>
      <w:r>
        <w:rPr>
          <w:rFonts w:eastAsia="Times New Roman" w:cstheme="minorHAnsi"/>
          <w:color w:val="202124"/>
          <w:sz w:val="28"/>
          <w:szCs w:val="28"/>
          <w:lang w:eastAsia="es-ES"/>
        </w:rPr>
        <w:t xml:space="preserve"> digestión.</w:t>
      </w:r>
    </w:p>
    <w:p w:rsidR="00847AA1" w:rsidRDefault="00847AA1" w:rsidP="00A70707">
      <w:pPr>
        <w:shd w:val="clear" w:color="auto" w:fill="FFFFFF"/>
        <w:spacing w:after="343" w:line="315" w:lineRule="atLeast"/>
        <w:textAlignment w:val="baseline"/>
        <w:rPr>
          <w:rFonts w:eastAsia="Times New Roman" w:cstheme="minorHAnsi"/>
          <w:color w:val="444444"/>
          <w:sz w:val="28"/>
          <w:szCs w:val="28"/>
          <w:lang w:eastAsia="es-ES"/>
        </w:rPr>
      </w:pPr>
    </w:p>
    <w:p w:rsidR="00A70707" w:rsidRPr="00075EF0" w:rsidRDefault="00A70707" w:rsidP="00A70707">
      <w:pPr>
        <w:shd w:val="clear" w:color="auto" w:fill="FFFFFF"/>
        <w:spacing w:after="343" w:line="315" w:lineRule="atLeast"/>
        <w:textAlignment w:val="baseline"/>
        <w:rPr>
          <w:rFonts w:eastAsia="Times New Roman" w:cstheme="minorHAnsi"/>
          <w:color w:val="444444"/>
          <w:sz w:val="28"/>
          <w:szCs w:val="28"/>
          <w:lang w:eastAsia="es-ES"/>
        </w:rPr>
      </w:pPr>
      <w:r w:rsidRPr="00075EF0">
        <w:rPr>
          <w:rFonts w:eastAsia="Times New Roman" w:cstheme="minorHAnsi"/>
          <w:color w:val="444444"/>
          <w:sz w:val="28"/>
          <w:szCs w:val="28"/>
          <w:lang w:eastAsia="es-ES"/>
        </w:rPr>
        <w:t>La deshidratación puede ser leve o lo suficientemente grave como para poner en peligro la vida. Consiga ayuda médica de inmediato si los síntomas también incluyen:</w:t>
      </w:r>
    </w:p>
    <w:p w:rsidR="00A70707" w:rsidRPr="001438DA" w:rsidRDefault="00A70707" w:rsidP="00A70707">
      <w:pPr>
        <w:numPr>
          <w:ilvl w:val="0"/>
          <w:numId w:val="5"/>
        </w:numPr>
        <w:shd w:val="clear" w:color="auto" w:fill="FFFFFF"/>
        <w:spacing w:after="68" w:line="308" w:lineRule="atLeast"/>
        <w:ind w:left="0"/>
        <w:textAlignment w:val="baseline"/>
        <w:rPr>
          <w:rFonts w:eastAsia="Times New Roman" w:cstheme="minorHAnsi"/>
          <w:sz w:val="28"/>
          <w:szCs w:val="28"/>
          <w:lang w:eastAsia="es-ES"/>
        </w:rPr>
      </w:pPr>
      <w:r w:rsidRPr="001438DA">
        <w:rPr>
          <w:rFonts w:eastAsia="Times New Roman" w:cstheme="minorHAnsi"/>
          <w:sz w:val="28"/>
          <w:szCs w:val="28"/>
          <w:lang w:eastAsia="es-ES"/>
        </w:rPr>
        <w:t>Confusión</w:t>
      </w:r>
    </w:p>
    <w:p w:rsidR="00A70707" w:rsidRPr="001438DA" w:rsidRDefault="0003424D" w:rsidP="00A70707">
      <w:pPr>
        <w:numPr>
          <w:ilvl w:val="0"/>
          <w:numId w:val="5"/>
        </w:numPr>
        <w:shd w:val="clear" w:color="auto" w:fill="FFFFFF"/>
        <w:spacing w:after="0" w:line="308" w:lineRule="atLeast"/>
        <w:ind w:left="0"/>
        <w:textAlignment w:val="baseline"/>
        <w:rPr>
          <w:rFonts w:eastAsia="Times New Roman" w:cstheme="minorHAnsi"/>
          <w:sz w:val="28"/>
          <w:szCs w:val="28"/>
          <w:lang w:eastAsia="es-ES"/>
        </w:rPr>
      </w:pPr>
      <w:hyperlink r:id="rId10" w:history="1">
        <w:r w:rsidR="00A70707" w:rsidRPr="001438DA">
          <w:rPr>
            <w:rFonts w:eastAsia="Times New Roman" w:cstheme="minorHAnsi"/>
            <w:sz w:val="28"/>
            <w:szCs w:val="28"/>
            <w:lang w:eastAsia="es-ES"/>
          </w:rPr>
          <w:t>Desmayo</w:t>
        </w:r>
      </w:hyperlink>
    </w:p>
    <w:p w:rsidR="00A70707" w:rsidRPr="001438DA" w:rsidRDefault="00A70707" w:rsidP="00A70707">
      <w:pPr>
        <w:numPr>
          <w:ilvl w:val="0"/>
          <w:numId w:val="5"/>
        </w:numPr>
        <w:shd w:val="clear" w:color="auto" w:fill="FFFFFF"/>
        <w:spacing w:after="68" w:line="308" w:lineRule="atLeast"/>
        <w:ind w:left="0"/>
        <w:textAlignment w:val="baseline"/>
        <w:rPr>
          <w:rFonts w:eastAsia="Times New Roman" w:cstheme="minorHAnsi"/>
          <w:sz w:val="28"/>
          <w:szCs w:val="28"/>
          <w:lang w:eastAsia="es-ES"/>
        </w:rPr>
      </w:pPr>
      <w:r w:rsidRPr="001438DA">
        <w:rPr>
          <w:rFonts w:eastAsia="Times New Roman" w:cstheme="minorHAnsi"/>
          <w:sz w:val="28"/>
          <w:szCs w:val="28"/>
          <w:lang w:eastAsia="es-ES"/>
        </w:rPr>
        <w:t>Falta de micción</w:t>
      </w:r>
    </w:p>
    <w:p w:rsidR="00A70707" w:rsidRPr="001438DA" w:rsidRDefault="00A70707" w:rsidP="00A70707">
      <w:pPr>
        <w:numPr>
          <w:ilvl w:val="0"/>
          <w:numId w:val="5"/>
        </w:numPr>
        <w:shd w:val="clear" w:color="auto" w:fill="FFFFFF"/>
        <w:spacing w:after="68" w:line="308" w:lineRule="atLeast"/>
        <w:ind w:left="0"/>
        <w:textAlignment w:val="baseline"/>
        <w:rPr>
          <w:rFonts w:eastAsia="Times New Roman" w:cstheme="minorHAnsi"/>
          <w:sz w:val="28"/>
          <w:szCs w:val="28"/>
          <w:lang w:eastAsia="es-ES"/>
        </w:rPr>
      </w:pPr>
      <w:r w:rsidRPr="001438DA">
        <w:rPr>
          <w:rFonts w:eastAsia="Times New Roman" w:cstheme="minorHAnsi"/>
          <w:sz w:val="28"/>
          <w:szCs w:val="28"/>
          <w:lang w:eastAsia="es-ES"/>
        </w:rPr>
        <w:t>Latidos rápidos</w:t>
      </w:r>
    </w:p>
    <w:p w:rsidR="00A70707" w:rsidRPr="001438DA" w:rsidRDefault="00A70707" w:rsidP="00A70707">
      <w:pPr>
        <w:numPr>
          <w:ilvl w:val="0"/>
          <w:numId w:val="5"/>
        </w:numPr>
        <w:shd w:val="clear" w:color="auto" w:fill="FFFFFF"/>
        <w:spacing w:after="68" w:line="308" w:lineRule="atLeast"/>
        <w:ind w:left="0"/>
        <w:textAlignment w:val="baseline"/>
        <w:rPr>
          <w:rFonts w:eastAsia="Times New Roman" w:cstheme="minorHAnsi"/>
          <w:sz w:val="28"/>
          <w:szCs w:val="28"/>
          <w:lang w:eastAsia="es-ES"/>
        </w:rPr>
      </w:pPr>
      <w:r w:rsidRPr="001438DA">
        <w:rPr>
          <w:rFonts w:eastAsia="Times New Roman" w:cstheme="minorHAnsi"/>
          <w:sz w:val="28"/>
          <w:szCs w:val="28"/>
          <w:lang w:eastAsia="es-ES"/>
        </w:rPr>
        <w:t>Respiración rápida</w:t>
      </w:r>
    </w:p>
    <w:p w:rsidR="00A70707" w:rsidRDefault="00A70707" w:rsidP="00A70707">
      <w:pPr>
        <w:rPr>
          <w:rFonts w:cstheme="minorHAnsi"/>
          <w:sz w:val="28"/>
          <w:szCs w:val="28"/>
          <w:u w:val="single"/>
        </w:rPr>
      </w:pPr>
    </w:p>
    <w:p w:rsidR="00847AA1" w:rsidRDefault="00847AA1" w:rsidP="00A70707">
      <w:pPr>
        <w:rPr>
          <w:rFonts w:cstheme="minorHAnsi"/>
          <w:sz w:val="28"/>
          <w:szCs w:val="28"/>
          <w:u w:val="single"/>
        </w:rPr>
      </w:pPr>
    </w:p>
    <w:p w:rsidR="00EE765D" w:rsidRDefault="00EE765D" w:rsidP="00A70707">
      <w:pPr>
        <w:rPr>
          <w:rFonts w:cstheme="minorHAnsi"/>
          <w:sz w:val="28"/>
          <w:szCs w:val="28"/>
          <w:u w:val="single"/>
        </w:rPr>
      </w:pPr>
    </w:p>
    <w:p w:rsidR="00EE765D" w:rsidRDefault="00EE765D" w:rsidP="00A70707">
      <w:pPr>
        <w:rPr>
          <w:rFonts w:cstheme="minorHAnsi"/>
          <w:sz w:val="28"/>
          <w:szCs w:val="28"/>
          <w:u w:val="single"/>
        </w:rPr>
      </w:pPr>
    </w:p>
    <w:p w:rsidR="00EE765D" w:rsidRPr="00075EF0" w:rsidRDefault="00EE765D" w:rsidP="00A70707">
      <w:pPr>
        <w:rPr>
          <w:rFonts w:cstheme="minorHAnsi"/>
          <w:sz w:val="28"/>
          <w:szCs w:val="28"/>
          <w:u w:val="single"/>
        </w:rPr>
      </w:pPr>
      <w:r w:rsidRPr="00EE765D">
        <w:rPr>
          <w:rFonts w:cstheme="minorHAnsi"/>
          <w:sz w:val="28"/>
          <w:szCs w:val="28"/>
        </w:rPr>
        <w:lastRenderedPageBreak/>
        <w:drawing>
          <wp:inline distT="0" distB="0" distL="0" distR="0">
            <wp:extent cx="4057650" cy="2000250"/>
            <wp:effectExtent l="19050" t="0" r="0" b="0"/>
            <wp:docPr id="7" name="Imagen 1" descr="C:\Users\Hospitalidad\Desktop\desca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spitalidad\Desktop\descarg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8DA" w:rsidRDefault="00A70707" w:rsidP="00847AA1">
      <w:pPr>
        <w:rPr>
          <w:rFonts w:cstheme="minorHAnsi"/>
          <w:color w:val="202124"/>
          <w:sz w:val="28"/>
          <w:szCs w:val="28"/>
          <w:shd w:val="clear" w:color="auto" w:fill="FFFFFF"/>
        </w:rPr>
      </w:pPr>
      <w:r w:rsidRPr="00075EF0">
        <w:rPr>
          <w:rFonts w:cstheme="minorHAnsi"/>
          <w:color w:val="202124"/>
          <w:sz w:val="28"/>
          <w:szCs w:val="28"/>
          <w:shd w:val="clear" w:color="auto" w:fill="FFFFFF"/>
        </w:rPr>
        <w:t>Una adecuada</w:t>
      </w:r>
      <w:r w:rsidRPr="00075EF0">
        <w:rPr>
          <w:rStyle w:val="apple-converted-space"/>
          <w:rFonts w:cstheme="minorHAnsi"/>
          <w:color w:val="202124"/>
          <w:sz w:val="28"/>
          <w:szCs w:val="28"/>
          <w:shd w:val="clear" w:color="auto" w:fill="FFFFFF"/>
        </w:rPr>
        <w:t> </w:t>
      </w:r>
      <w:r w:rsidRPr="00075EF0">
        <w:rPr>
          <w:rFonts w:cstheme="minorHAnsi"/>
          <w:b/>
          <w:bCs/>
          <w:color w:val="202124"/>
          <w:sz w:val="28"/>
          <w:szCs w:val="28"/>
          <w:shd w:val="clear" w:color="auto" w:fill="FFFFFF"/>
        </w:rPr>
        <w:t>hidratación</w:t>
      </w:r>
      <w:r w:rsidRPr="00075EF0">
        <w:rPr>
          <w:rStyle w:val="apple-converted-space"/>
          <w:rFonts w:cstheme="minorHAnsi"/>
          <w:color w:val="202124"/>
          <w:sz w:val="28"/>
          <w:szCs w:val="28"/>
          <w:shd w:val="clear" w:color="auto" w:fill="FFFFFF"/>
        </w:rPr>
        <w:t> </w:t>
      </w:r>
      <w:r w:rsidRPr="00075EF0">
        <w:rPr>
          <w:rFonts w:cstheme="minorHAnsi"/>
          <w:color w:val="202124"/>
          <w:sz w:val="28"/>
          <w:szCs w:val="28"/>
          <w:shd w:val="clear" w:color="auto" w:fill="FFFFFF"/>
        </w:rPr>
        <w:t>es esencial para la salud y el bienestar. Toda célula del cuerpo humano necesita agua. La</w:t>
      </w:r>
      <w:r w:rsidRPr="00075EF0">
        <w:rPr>
          <w:rStyle w:val="apple-converted-space"/>
          <w:rFonts w:cstheme="minorHAnsi"/>
          <w:color w:val="202124"/>
          <w:sz w:val="28"/>
          <w:szCs w:val="28"/>
          <w:shd w:val="clear" w:color="auto" w:fill="FFFFFF"/>
        </w:rPr>
        <w:t> </w:t>
      </w:r>
      <w:r w:rsidRPr="00075EF0">
        <w:rPr>
          <w:rFonts w:cstheme="minorHAnsi"/>
          <w:b/>
          <w:bCs/>
          <w:color w:val="202124"/>
          <w:sz w:val="28"/>
          <w:szCs w:val="28"/>
          <w:shd w:val="clear" w:color="auto" w:fill="FFFFFF"/>
        </w:rPr>
        <w:t>hidratación</w:t>
      </w:r>
      <w:r w:rsidRPr="00075EF0">
        <w:rPr>
          <w:rStyle w:val="apple-converted-space"/>
          <w:rFonts w:cstheme="minorHAnsi"/>
          <w:color w:val="202124"/>
          <w:sz w:val="28"/>
          <w:szCs w:val="28"/>
          <w:shd w:val="clear" w:color="auto" w:fill="FFFFFF"/>
        </w:rPr>
        <w:t> </w:t>
      </w:r>
      <w:r w:rsidRPr="00075EF0">
        <w:rPr>
          <w:rFonts w:cstheme="minorHAnsi"/>
          <w:color w:val="202124"/>
          <w:sz w:val="28"/>
          <w:szCs w:val="28"/>
          <w:shd w:val="clear" w:color="auto" w:fill="FFFFFF"/>
        </w:rPr>
        <w:t>es el pilar fundamental de las funciones fisiológicas más básicas, como por ejemplo la regulación de la tensión arterial y la temperatura corporal, la</w:t>
      </w:r>
      <w:r w:rsidRPr="00075EF0">
        <w:rPr>
          <w:rStyle w:val="apple-converted-space"/>
          <w:rFonts w:cstheme="minorHAnsi"/>
          <w:color w:val="202124"/>
          <w:sz w:val="28"/>
          <w:szCs w:val="28"/>
          <w:shd w:val="clear" w:color="auto" w:fill="FFFFFF"/>
        </w:rPr>
        <w:t> </w:t>
      </w:r>
      <w:r w:rsidRPr="00075EF0">
        <w:rPr>
          <w:rFonts w:cstheme="minorHAnsi"/>
          <w:b/>
          <w:bCs/>
          <w:color w:val="202124"/>
          <w:sz w:val="28"/>
          <w:szCs w:val="28"/>
          <w:shd w:val="clear" w:color="auto" w:fill="FFFFFF"/>
        </w:rPr>
        <w:t>hidratación</w:t>
      </w:r>
      <w:r w:rsidRPr="00075EF0">
        <w:rPr>
          <w:rStyle w:val="apple-converted-space"/>
          <w:rFonts w:cstheme="minorHAnsi"/>
          <w:color w:val="202124"/>
          <w:sz w:val="28"/>
          <w:szCs w:val="28"/>
          <w:shd w:val="clear" w:color="auto" w:fill="FFFFFF"/>
        </w:rPr>
        <w:t> </w:t>
      </w:r>
      <w:r w:rsidRPr="00075EF0">
        <w:rPr>
          <w:rFonts w:cstheme="minorHAnsi"/>
          <w:color w:val="202124"/>
          <w:sz w:val="28"/>
          <w:szCs w:val="28"/>
          <w:shd w:val="clear" w:color="auto" w:fill="FFFFFF"/>
        </w:rPr>
        <w:t>y la digestión.</w:t>
      </w:r>
    </w:p>
    <w:p w:rsidR="00847AA1" w:rsidRPr="00847AA1" w:rsidRDefault="00847AA1" w:rsidP="00847AA1">
      <w:pPr>
        <w:rPr>
          <w:rFonts w:cstheme="minorHAnsi"/>
          <w:color w:val="202124"/>
          <w:sz w:val="28"/>
          <w:szCs w:val="28"/>
          <w:shd w:val="clear" w:color="auto" w:fill="FFFFFF"/>
        </w:rPr>
      </w:pPr>
    </w:p>
    <w:p w:rsidR="00A46C99" w:rsidRPr="00075EF0" w:rsidRDefault="00A46C99" w:rsidP="00A46C99">
      <w:pPr>
        <w:shd w:val="clear" w:color="auto" w:fill="FFFFFF"/>
        <w:spacing w:after="180" w:line="240" w:lineRule="auto"/>
        <w:rPr>
          <w:rFonts w:eastAsia="Times New Roman" w:cstheme="minorHAnsi"/>
          <w:color w:val="202124"/>
          <w:sz w:val="28"/>
          <w:szCs w:val="28"/>
          <w:lang w:eastAsia="es-ES"/>
        </w:rPr>
      </w:pPr>
      <w:r w:rsidRPr="00075EF0">
        <w:rPr>
          <w:rFonts w:eastAsia="Times New Roman" w:cstheme="minorHAnsi"/>
          <w:b/>
          <w:bCs/>
          <w:color w:val="202124"/>
          <w:sz w:val="28"/>
          <w:szCs w:val="28"/>
          <w:lang w:eastAsia="es-ES"/>
        </w:rPr>
        <w:t>Los signos de deshidratación grave incluyen:</w:t>
      </w:r>
    </w:p>
    <w:p w:rsidR="00A46C99" w:rsidRPr="00075EF0" w:rsidRDefault="00A46C99" w:rsidP="00A46C99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eastAsia="Times New Roman" w:cstheme="minorHAnsi"/>
          <w:color w:val="202124"/>
          <w:sz w:val="28"/>
          <w:szCs w:val="28"/>
          <w:lang w:eastAsia="es-ES"/>
        </w:rPr>
      </w:pPr>
      <w:r w:rsidRPr="00075EF0">
        <w:rPr>
          <w:rFonts w:eastAsia="Times New Roman" w:cstheme="minorHAnsi"/>
          <w:color w:val="202124"/>
          <w:sz w:val="28"/>
          <w:szCs w:val="28"/>
          <w:lang w:eastAsia="es-ES"/>
        </w:rPr>
        <w:t>No orinar u orina amarilla muy oscura o de color ámbar.</w:t>
      </w:r>
    </w:p>
    <w:p w:rsidR="00A46C99" w:rsidRPr="00075EF0" w:rsidRDefault="00A46C99" w:rsidP="00A46C99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eastAsia="Times New Roman" w:cstheme="minorHAnsi"/>
          <w:color w:val="202124"/>
          <w:sz w:val="28"/>
          <w:szCs w:val="28"/>
          <w:lang w:eastAsia="es-ES"/>
        </w:rPr>
      </w:pPr>
      <w:r w:rsidRPr="00075EF0">
        <w:rPr>
          <w:rFonts w:eastAsia="Times New Roman" w:cstheme="minorHAnsi"/>
          <w:color w:val="202124"/>
          <w:sz w:val="28"/>
          <w:szCs w:val="28"/>
          <w:lang w:eastAsia="es-ES"/>
        </w:rPr>
        <w:t>Piel seca y arrugada.</w:t>
      </w:r>
    </w:p>
    <w:p w:rsidR="00A46C99" w:rsidRPr="00075EF0" w:rsidRDefault="00A46C99" w:rsidP="00A46C99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eastAsia="Times New Roman" w:cstheme="minorHAnsi"/>
          <w:color w:val="202124"/>
          <w:sz w:val="28"/>
          <w:szCs w:val="28"/>
          <w:lang w:eastAsia="es-ES"/>
        </w:rPr>
      </w:pPr>
      <w:r w:rsidRPr="00075EF0">
        <w:rPr>
          <w:rFonts w:eastAsia="Times New Roman" w:cstheme="minorHAnsi"/>
          <w:color w:val="202124"/>
          <w:sz w:val="28"/>
          <w:szCs w:val="28"/>
          <w:lang w:eastAsia="es-ES"/>
        </w:rPr>
        <w:t>Irritabilidad o confusión.</w:t>
      </w:r>
    </w:p>
    <w:p w:rsidR="00A46C99" w:rsidRPr="00075EF0" w:rsidRDefault="00A46C99" w:rsidP="00A46C99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eastAsia="Times New Roman" w:cstheme="minorHAnsi"/>
          <w:color w:val="202124"/>
          <w:sz w:val="28"/>
          <w:szCs w:val="28"/>
          <w:lang w:eastAsia="es-ES"/>
        </w:rPr>
      </w:pPr>
      <w:r w:rsidRPr="00075EF0">
        <w:rPr>
          <w:rFonts w:eastAsia="Times New Roman" w:cstheme="minorHAnsi"/>
          <w:color w:val="202124"/>
          <w:sz w:val="28"/>
          <w:szCs w:val="28"/>
          <w:lang w:eastAsia="es-ES"/>
        </w:rPr>
        <w:t>Mareos o aturdimiento.</w:t>
      </w:r>
    </w:p>
    <w:p w:rsidR="00A46C99" w:rsidRPr="00075EF0" w:rsidRDefault="00A46C99" w:rsidP="00A46C99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eastAsia="Times New Roman" w:cstheme="minorHAnsi"/>
          <w:color w:val="202124"/>
          <w:sz w:val="28"/>
          <w:szCs w:val="28"/>
          <w:lang w:eastAsia="es-ES"/>
        </w:rPr>
      </w:pPr>
      <w:r w:rsidRPr="00075EF0">
        <w:rPr>
          <w:rFonts w:eastAsia="Times New Roman" w:cstheme="minorHAnsi"/>
          <w:color w:val="202124"/>
          <w:sz w:val="28"/>
          <w:szCs w:val="28"/>
          <w:lang w:eastAsia="es-ES"/>
        </w:rPr>
        <w:t>Latidos cardíacos rápidos.</w:t>
      </w:r>
    </w:p>
    <w:p w:rsidR="00A46C99" w:rsidRPr="00075EF0" w:rsidRDefault="00A46C99" w:rsidP="00A46C99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eastAsia="Times New Roman" w:cstheme="minorHAnsi"/>
          <w:color w:val="202124"/>
          <w:sz w:val="28"/>
          <w:szCs w:val="28"/>
          <w:lang w:eastAsia="es-ES"/>
        </w:rPr>
      </w:pPr>
      <w:r w:rsidRPr="00075EF0">
        <w:rPr>
          <w:rFonts w:eastAsia="Times New Roman" w:cstheme="minorHAnsi"/>
          <w:color w:val="202124"/>
          <w:sz w:val="28"/>
          <w:szCs w:val="28"/>
          <w:lang w:eastAsia="es-ES"/>
        </w:rPr>
        <w:t>Respiración rápida.</w:t>
      </w:r>
    </w:p>
    <w:p w:rsidR="00A46C99" w:rsidRPr="00075EF0" w:rsidRDefault="00A46C99" w:rsidP="00A46C99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eastAsia="Times New Roman" w:cstheme="minorHAnsi"/>
          <w:color w:val="202124"/>
          <w:sz w:val="28"/>
          <w:szCs w:val="28"/>
          <w:lang w:eastAsia="es-ES"/>
        </w:rPr>
      </w:pPr>
      <w:r w:rsidRPr="00075EF0">
        <w:rPr>
          <w:rFonts w:eastAsia="Times New Roman" w:cstheme="minorHAnsi"/>
          <w:color w:val="202124"/>
          <w:sz w:val="28"/>
          <w:szCs w:val="28"/>
          <w:lang w:eastAsia="es-ES"/>
        </w:rPr>
        <w:t>Ojos hundidos.</w:t>
      </w:r>
    </w:p>
    <w:p w:rsidR="001438DA" w:rsidRDefault="00A46C99" w:rsidP="001438DA">
      <w:pPr>
        <w:numPr>
          <w:ilvl w:val="0"/>
          <w:numId w:val="1"/>
        </w:numPr>
        <w:shd w:val="clear" w:color="auto" w:fill="FFFFFF"/>
        <w:spacing w:line="240" w:lineRule="auto"/>
        <w:ind w:left="0"/>
        <w:rPr>
          <w:rFonts w:eastAsia="Times New Roman" w:cstheme="minorHAnsi"/>
          <w:color w:val="202124"/>
          <w:sz w:val="28"/>
          <w:szCs w:val="28"/>
          <w:lang w:eastAsia="es-ES"/>
        </w:rPr>
      </w:pPr>
      <w:r w:rsidRPr="00075EF0">
        <w:rPr>
          <w:rFonts w:eastAsia="Times New Roman" w:cstheme="minorHAnsi"/>
          <w:color w:val="202124"/>
          <w:sz w:val="28"/>
          <w:szCs w:val="28"/>
          <w:lang w:eastAsia="es-ES"/>
        </w:rPr>
        <w:t>Apatía</w:t>
      </w:r>
    </w:p>
    <w:p w:rsidR="00847AA1" w:rsidRDefault="00847AA1" w:rsidP="001438DA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  <w:lang w:eastAsia="es-ES"/>
        </w:rPr>
      </w:pPr>
    </w:p>
    <w:p w:rsidR="00A46C99" w:rsidRPr="001438DA" w:rsidRDefault="00A46C99" w:rsidP="001438DA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  <w:lang w:eastAsia="es-ES"/>
        </w:rPr>
      </w:pPr>
      <w:r w:rsidRPr="001438DA">
        <w:rPr>
          <w:rFonts w:eastAsia="Times New Roman" w:cstheme="minorHAnsi"/>
          <w:color w:val="202124"/>
          <w:sz w:val="28"/>
          <w:szCs w:val="28"/>
          <w:lang w:eastAsia="es-ES"/>
        </w:rPr>
        <w:t>¿Qué le puede pasar a una persona deshidratada?</w:t>
      </w:r>
    </w:p>
    <w:p w:rsidR="00A46C99" w:rsidRDefault="00A46C99" w:rsidP="00847AA1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z w:val="28"/>
          <w:szCs w:val="28"/>
          <w:lang w:eastAsia="es-ES"/>
        </w:rPr>
      </w:pPr>
      <w:r w:rsidRPr="00075EF0">
        <w:rPr>
          <w:rFonts w:eastAsia="Times New Roman" w:cstheme="minorHAnsi"/>
          <w:color w:val="202124"/>
          <w:sz w:val="28"/>
          <w:szCs w:val="28"/>
          <w:lang w:eastAsia="es-ES"/>
        </w:rPr>
        <w:t>La gravedad de esta lesión puede variar desde calambres musculares leves hasta agotamiento por el calor o un golpe de calor que puede poner en riesgo tu vida. Problemas renales y urinarios. Episodios prolongados de deshidratación pueden causar infecciones urinarias, cálculos renales e, incluso, insuficiencia renal.</w:t>
      </w:r>
    </w:p>
    <w:p w:rsidR="00847AA1" w:rsidRPr="00847AA1" w:rsidRDefault="00847AA1" w:rsidP="00847AA1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z w:val="28"/>
          <w:szCs w:val="28"/>
          <w:lang w:eastAsia="es-ES"/>
        </w:rPr>
      </w:pPr>
    </w:p>
    <w:p w:rsidR="00A46C99" w:rsidRPr="00075EF0" w:rsidRDefault="00A46C99" w:rsidP="00A46C99">
      <w:pPr>
        <w:shd w:val="clear" w:color="auto" w:fill="FFFFFF"/>
        <w:spacing w:after="180" w:line="240" w:lineRule="auto"/>
        <w:rPr>
          <w:rFonts w:eastAsia="Times New Roman" w:cstheme="minorHAnsi"/>
          <w:color w:val="202124"/>
          <w:sz w:val="28"/>
          <w:szCs w:val="28"/>
          <w:lang w:eastAsia="es-ES"/>
        </w:rPr>
      </w:pPr>
      <w:r w:rsidRPr="00075EF0">
        <w:rPr>
          <w:rFonts w:eastAsia="Times New Roman" w:cstheme="minorHAnsi"/>
          <w:color w:val="202124"/>
          <w:sz w:val="28"/>
          <w:szCs w:val="28"/>
          <w:lang w:eastAsia="es-ES"/>
        </w:rPr>
        <w:lastRenderedPageBreak/>
        <w:t>¿Qué se debe tomar cuando uno está deshidratado?</w:t>
      </w:r>
      <w:r w:rsidR="00847AA1">
        <w:rPr>
          <w:rFonts w:eastAsia="Times New Roman" w:cstheme="minorHAnsi"/>
          <w:color w:val="202124"/>
          <w:sz w:val="28"/>
          <w:szCs w:val="28"/>
          <w:lang w:eastAsia="es-ES"/>
        </w:rPr>
        <w:t xml:space="preserve"> Tenemos que tener en cuenta que las personas mayores, no beben mucha agua. Por  ello podemos darle,</w:t>
      </w:r>
    </w:p>
    <w:p w:rsidR="00A46C99" w:rsidRPr="00075EF0" w:rsidRDefault="00847AA1" w:rsidP="00A46C99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eastAsia="Times New Roman" w:cstheme="minorHAnsi"/>
          <w:color w:val="202124"/>
          <w:sz w:val="28"/>
          <w:szCs w:val="28"/>
          <w:lang w:eastAsia="es-ES"/>
        </w:rPr>
      </w:pPr>
      <w:r>
        <w:rPr>
          <w:rFonts w:eastAsia="Times New Roman" w:cstheme="minorHAnsi"/>
          <w:color w:val="202124"/>
          <w:sz w:val="28"/>
          <w:szCs w:val="28"/>
          <w:lang w:eastAsia="es-ES"/>
        </w:rPr>
        <w:t>Bebidas deportivas.</w:t>
      </w:r>
    </w:p>
    <w:p w:rsidR="00A46C99" w:rsidRPr="00075EF0" w:rsidRDefault="00EE765D" w:rsidP="00A46C99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eastAsia="Times New Roman" w:cstheme="minorHAnsi"/>
          <w:color w:val="202124"/>
          <w:sz w:val="28"/>
          <w:szCs w:val="28"/>
          <w:lang w:eastAsia="es-ES"/>
        </w:rPr>
      </w:pPr>
      <w:r>
        <w:rPr>
          <w:rFonts w:eastAsia="Times New Roman" w:cstheme="minorHAnsi"/>
          <w:color w:val="202124"/>
          <w:sz w:val="28"/>
          <w:szCs w:val="28"/>
          <w:lang w:eastAsia="es-ES"/>
        </w:rPr>
        <w:t>Zumo, limonada, horchata y leche</w:t>
      </w:r>
      <w:r w:rsidR="00847AA1">
        <w:rPr>
          <w:rFonts w:eastAsia="Times New Roman" w:cstheme="minorHAnsi"/>
          <w:color w:val="202124"/>
          <w:sz w:val="28"/>
          <w:szCs w:val="28"/>
          <w:lang w:eastAsia="es-ES"/>
        </w:rPr>
        <w:t xml:space="preserve"> </w:t>
      </w:r>
    </w:p>
    <w:p w:rsidR="00A46C99" w:rsidRPr="00075EF0" w:rsidRDefault="00847AA1" w:rsidP="00A46C99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eastAsia="Times New Roman" w:cstheme="minorHAnsi"/>
          <w:color w:val="202124"/>
          <w:sz w:val="28"/>
          <w:szCs w:val="28"/>
          <w:lang w:eastAsia="es-ES"/>
        </w:rPr>
      </w:pPr>
      <w:r>
        <w:rPr>
          <w:rFonts w:eastAsia="Times New Roman" w:cstheme="minorHAnsi"/>
          <w:color w:val="202124"/>
          <w:sz w:val="28"/>
          <w:szCs w:val="28"/>
          <w:lang w:eastAsia="es-ES"/>
        </w:rPr>
        <w:t>Infusiones o rooibos.</w:t>
      </w:r>
    </w:p>
    <w:p w:rsidR="00A46C99" w:rsidRPr="00075EF0" w:rsidRDefault="00EE765D" w:rsidP="00A46C99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eastAsia="Times New Roman" w:cstheme="minorHAnsi"/>
          <w:color w:val="202124"/>
          <w:sz w:val="28"/>
          <w:szCs w:val="28"/>
          <w:lang w:eastAsia="es-ES"/>
        </w:rPr>
      </w:pPr>
      <w:r>
        <w:rPr>
          <w:rFonts w:eastAsia="Times New Roman" w:cstheme="minorHAnsi"/>
          <w:color w:val="202124"/>
          <w:sz w:val="28"/>
          <w:szCs w:val="28"/>
          <w:lang w:eastAsia="es-ES"/>
        </w:rPr>
        <w:t>Té helado.</w:t>
      </w:r>
    </w:p>
    <w:p w:rsidR="00A46C99" w:rsidRPr="00075EF0" w:rsidRDefault="00EE765D" w:rsidP="00A46C99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eastAsia="Times New Roman" w:cstheme="minorHAnsi"/>
          <w:color w:val="202124"/>
          <w:sz w:val="28"/>
          <w:szCs w:val="28"/>
          <w:lang w:eastAsia="es-ES"/>
        </w:rPr>
      </w:pPr>
      <w:r>
        <w:rPr>
          <w:rFonts w:eastAsia="Times New Roman" w:cstheme="minorHAnsi"/>
          <w:color w:val="202124"/>
          <w:sz w:val="28"/>
          <w:szCs w:val="28"/>
          <w:lang w:eastAsia="es-ES"/>
        </w:rPr>
        <w:t>Frutas con mucho líquido, sandía, melón, naranja...</w:t>
      </w:r>
    </w:p>
    <w:p w:rsidR="00A46C99" w:rsidRPr="00075EF0" w:rsidRDefault="00EE765D" w:rsidP="00A46C99">
      <w:pPr>
        <w:numPr>
          <w:ilvl w:val="0"/>
          <w:numId w:val="2"/>
        </w:numPr>
        <w:shd w:val="clear" w:color="auto" w:fill="FFFFFF"/>
        <w:spacing w:line="240" w:lineRule="auto"/>
        <w:ind w:left="0"/>
        <w:rPr>
          <w:rFonts w:eastAsia="Times New Roman" w:cstheme="minorHAnsi"/>
          <w:color w:val="202124"/>
          <w:sz w:val="28"/>
          <w:szCs w:val="28"/>
          <w:lang w:eastAsia="es-ES"/>
        </w:rPr>
      </w:pPr>
      <w:r>
        <w:rPr>
          <w:rFonts w:eastAsia="Times New Roman" w:cstheme="minorHAnsi"/>
          <w:color w:val="202124"/>
          <w:sz w:val="28"/>
          <w:szCs w:val="28"/>
          <w:lang w:eastAsia="es-ES"/>
        </w:rPr>
        <w:t>Crema de verduras, hervidos.</w:t>
      </w:r>
    </w:p>
    <w:p w:rsidR="00A46C99" w:rsidRPr="00EE765D" w:rsidRDefault="00A46C99" w:rsidP="00EC5FA1">
      <w:pPr>
        <w:rPr>
          <w:rFonts w:cstheme="minorHAnsi"/>
          <w:sz w:val="28"/>
          <w:szCs w:val="28"/>
        </w:rPr>
      </w:pPr>
    </w:p>
    <w:p w:rsidR="00EE765D" w:rsidRPr="00EE765D" w:rsidRDefault="00A46C99" w:rsidP="00A46C99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color w:val="202124"/>
          <w:sz w:val="28"/>
          <w:szCs w:val="28"/>
          <w:lang w:eastAsia="es-ES"/>
        </w:rPr>
      </w:pPr>
      <w:r w:rsidRPr="00075EF0">
        <w:rPr>
          <w:rFonts w:eastAsia="Times New Roman" w:cstheme="minorHAnsi"/>
          <w:b/>
          <w:bCs/>
          <w:color w:val="202124"/>
          <w:sz w:val="28"/>
          <w:szCs w:val="28"/>
          <w:lang w:eastAsia="es-ES"/>
        </w:rPr>
        <w:t>Los mejores consejos para una buena hidratación</w:t>
      </w:r>
      <w:r w:rsidR="00EE765D">
        <w:rPr>
          <w:rFonts w:eastAsia="Times New Roman" w:cstheme="minorHAnsi"/>
          <w:b/>
          <w:bCs/>
          <w:color w:val="202124"/>
          <w:sz w:val="28"/>
          <w:szCs w:val="28"/>
          <w:lang w:eastAsia="es-ES"/>
        </w:rPr>
        <w:t>.</w:t>
      </w:r>
    </w:p>
    <w:p w:rsidR="00A46C99" w:rsidRPr="00075EF0" w:rsidRDefault="00EE765D" w:rsidP="00A46C99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eastAsia="Times New Roman" w:cstheme="minorHAnsi"/>
          <w:color w:val="202124"/>
          <w:sz w:val="28"/>
          <w:szCs w:val="28"/>
          <w:lang w:eastAsia="es-ES"/>
        </w:rPr>
      </w:pPr>
      <w:r>
        <w:rPr>
          <w:rFonts w:eastAsia="Times New Roman" w:cstheme="minorHAnsi"/>
          <w:color w:val="202124"/>
          <w:sz w:val="28"/>
          <w:szCs w:val="28"/>
          <w:lang w:eastAsia="es-ES"/>
        </w:rPr>
        <w:t xml:space="preserve">Empieza el día con agua. </w:t>
      </w:r>
    </w:p>
    <w:p w:rsidR="00A46C99" w:rsidRPr="00075EF0" w:rsidRDefault="00A46C99" w:rsidP="00A46C99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eastAsia="Times New Roman" w:cstheme="minorHAnsi"/>
          <w:color w:val="202124"/>
          <w:sz w:val="28"/>
          <w:szCs w:val="28"/>
          <w:lang w:eastAsia="es-ES"/>
        </w:rPr>
      </w:pPr>
      <w:r w:rsidRPr="00075EF0">
        <w:rPr>
          <w:rFonts w:eastAsia="Times New Roman" w:cstheme="minorHAnsi"/>
          <w:color w:val="202124"/>
          <w:sz w:val="28"/>
          <w:szCs w:val="28"/>
          <w:lang w:eastAsia="es-ES"/>
        </w:rPr>
        <w:t xml:space="preserve">Bebe </w:t>
      </w:r>
      <w:r w:rsidR="00EE765D">
        <w:rPr>
          <w:rFonts w:eastAsia="Times New Roman" w:cstheme="minorHAnsi"/>
          <w:color w:val="202124"/>
          <w:sz w:val="28"/>
          <w:szCs w:val="28"/>
          <w:lang w:eastAsia="es-ES"/>
        </w:rPr>
        <w:t xml:space="preserve">entre 1,5 y 2 litros de agua al día. </w:t>
      </w:r>
    </w:p>
    <w:p w:rsidR="00A46C99" w:rsidRPr="00075EF0" w:rsidRDefault="00A46C99" w:rsidP="00A46C99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eastAsia="Times New Roman" w:cstheme="minorHAnsi"/>
          <w:color w:val="202124"/>
          <w:sz w:val="28"/>
          <w:szCs w:val="28"/>
          <w:lang w:eastAsia="es-ES"/>
        </w:rPr>
      </w:pPr>
      <w:r w:rsidRPr="00075EF0">
        <w:rPr>
          <w:rFonts w:eastAsia="Times New Roman" w:cstheme="minorHAnsi"/>
          <w:color w:val="202124"/>
          <w:sz w:val="28"/>
          <w:szCs w:val="28"/>
          <w:lang w:eastAsia="es-ES"/>
        </w:rPr>
        <w:t>Ingi</w:t>
      </w:r>
      <w:r w:rsidR="00EE765D">
        <w:rPr>
          <w:rFonts w:eastAsia="Times New Roman" w:cstheme="minorHAnsi"/>
          <w:color w:val="202124"/>
          <w:sz w:val="28"/>
          <w:szCs w:val="28"/>
          <w:lang w:eastAsia="es-ES"/>
        </w:rPr>
        <w:t xml:space="preserve">ere alimentos ricos en agua. </w:t>
      </w:r>
    </w:p>
    <w:p w:rsidR="00A46C99" w:rsidRPr="00075EF0" w:rsidRDefault="00A46C99" w:rsidP="00A46C99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eastAsia="Times New Roman" w:cstheme="minorHAnsi"/>
          <w:color w:val="202124"/>
          <w:sz w:val="28"/>
          <w:szCs w:val="28"/>
          <w:lang w:eastAsia="es-ES"/>
        </w:rPr>
      </w:pPr>
      <w:r w:rsidRPr="00075EF0">
        <w:rPr>
          <w:rFonts w:eastAsia="Times New Roman" w:cstheme="minorHAnsi"/>
          <w:color w:val="202124"/>
          <w:sz w:val="28"/>
          <w:szCs w:val="28"/>
          <w:lang w:eastAsia="es-ES"/>
        </w:rPr>
        <w:t xml:space="preserve">No esperes </w:t>
      </w:r>
      <w:r w:rsidR="00EE765D">
        <w:rPr>
          <w:rFonts w:eastAsia="Times New Roman" w:cstheme="minorHAnsi"/>
          <w:color w:val="202124"/>
          <w:sz w:val="28"/>
          <w:szCs w:val="28"/>
          <w:lang w:eastAsia="es-ES"/>
        </w:rPr>
        <w:t xml:space="preserve">a tener sed para beber agua. </w:t>
      </w:r>
    </w:p>
    <w:p w:rsidR="00A46C99" w:rsidRDefault="00A46C99" w:rsidP="00EC5FA1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eastAsia="Times New Roman" w:cstheme="minorHAnsi"/>
          <w:color w:val="202124"/>
          <w:sz w:val="28"/>
          <w:szCs w:val="28"/>
          <w:lang w:eastAsia="es-ES"/>
        </w:rPr>
      </w:pPr>
      <w:r w:rsidRPr="00075EF0">
        <w:rPr>
          <w:rFonts w:eastAsia="Times New Roman" w:cstheme="minorHAnsi"/>
          <w:color w:val="202124"/>
          <w:sz w:val="28"/>
          <w:szCs w:val="28"/>
          <w:lang w:eastAsia="es-ES"/>
        </w:rPr>
        <w:t xml:space="preserve">El alcohol y las </w:t>
      </w:r>
      <w:r w:rsidR="00EE765D">
        <w:rPr>
          <w:rFonts w:eastAsia="Times New Roman" w:cstheme="minorHAnsi"/>
          <w:color w:val="202124"/>
          <w:sz w:val="28"/>
          <w:szCs w:val="28"/>
          <w:lang w:eastAsia="es-ES"/>
        </w:rPr>
        <w:t xml:space="preserve">bebidas con gas deshidratan. </w:t>
      </w:r>
    </w:p>
    <w:p w:rsidR="00EE765D" w:rsidRPr="00EE765D" w:rsidRDefault="00EE765D" w:rsidP="00EE765D">
      <w:pPr>
        <w:shd w:val="clear" w:color="auto" w:fill="FFFFFF"/>
        <w:spacing w:after="60" w:line="240" w:lineRule="auto"/>
        <w:rPr>
          <w:rFonts w:eastAsia="Times New Roman" w:cstheme="minorHAnsi"/>
          <w:color w:val="202124"/>
          <w:sz w:val="28"/>
          <w:szCs w:val="28"/>
          <w:lang w:eastAsia="es-ES"/>
        </w:rPr>
      </w:pPr>
    </w:p>
    <w:p w:rsidR="00A46C99" w:rsidRPr="00075EF0" w:rsidRDefault="00A46C99" w:rsidP="00A46C99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z w:val="28"/>
          <w:szCs w:val="28"/>
          <w:lang w:eastAsia="es-ES"/>
        </w:rPr>
      </w:pPr>
    </w:p>
    <w:p w:rsidR="00A46C99" w:rsidRPr="00075EF0" w:rsidRDefault="00A46C99" w:rsidP="00EC5FA1">
      <w:pPr>
        <w:rPr>
          <w:rFonts w:cstheme="minorHAnsi"/>
          <w:sz w:val="28"/>
          <w:szCs w:val="28"/>
          <w:u w:val="single"/>
        </w:rPr>
      </w:pPr>
    </w:p>
    <w:p w:rsidR="00722C22" w:rsidRPr="00075EF0" w:rsidRDefault="00722C22" w:rsidP="00EC5FA1">
      <w:pPr>
        <w:rPr>
          <w:rFonts w:cstheme="minorHAnsi"/>
          <w:sz w:val="28"/>
          <w:szCs w:val="28"/>
          <w:u w:val="single"/>
        </w:rPr>
      </w:pPr>
    </w:p>
    <w:p w:rsidR="00722C22" w:rsidRPr="00EE765D" w:rsidRDefault="00EE765D" w:rsidP="00EC5FA1">
      <w:pPr>
        <w:rPr>
          <w:rFonts w:cstheme="minorHAnsi"/>
          <w:sz w:val="28"/>
          <w:szCs w:val="28"/>
        </w:rPr>
      </w:pPr>
      <w:r w:rsidRPr="00EE765D">
        <w:rPr>
          <w:rFonts w:cstheme="minorHAnsi"/>
          <w:sz w:val="28"/>
          <w:szCs w:val="28"/>
        </w:rPr>
        <w:t xml:space="preserve">                                                   </w:t>
      </w:r>
      <w:r>
        <w:rPr>
          <w:rFonts w:cstheme="minorHAnsi"/>
          <w:sz w:val="28"/>
          <w:szCs w:val="28"/>
        </w:rPr>
        <w:t xml:space="preserve">         Consejos del  Centro de día Santa Teresa.</w:t>
      </w:r>
    </w:p>
    <w:p w:rsidR="00722C22" w:rsidRPr="00075EF0" w:rsidRDefault="00722C22" w:rsidP="00EC5FA1">
      <w:pPr>
        <w:rPr>
          <w:rFonts w:cstheme="minorHAnsi"/>
          <w:sz w:val="28"/>
          <w:szCs w:val="28"/>
        </w:rPr>
      </w:pPr>
      <w:r w:rsidRPr="00075EF0">
        <w:rPr>
          <w:rFonts w:cstheme="minorHAnsi"/>
          <w:sz w:val="28"/>
          <w:szCs w:val="28"/>
        </w:rPr>
        <w:t xml:space="preserve">  </w:t>
      </w:r>
    </w:p>
    <w:p w:rsidR="00A46C99" w:rsidRPr="00075EF0" w:rsidRDefault="00A46C99" w:rsidP="00EC5FA1">
      <w:pPr>
        <w:rPr>
          <w:rFonts w:cstheme="minorHAnsi"/>
          <w:sz w:val="28"/>
          <w:szCs w:val="28"/>
          <w:u w:val="single"/>
        </w:rPr>
      </w:pPr>
    </w:p>
    <w:p w:rsidR="00A46C99" w:rsidRDefault="00A46C99" w:rsidP="00EC5FA1">
      <w:pPr>
        <w:rPr>
          <w:u w:val="single"/>
        </w:rPr>
      </w:pPr>
    </w:p>
    <w:p w:rsidR="00A46C99" w:rsidRDefault="00A46C99" w:rsidP="00EC5FA1">
      <w:pPr>
        <w:rPr>
          <w:u w:val="single"/>
        </w:rPr>
      </w:pPr>
    </w:p>
    <w:p w:rsidR="00A46C99" w:rsidRDefault="00A46C99" w:rsidP="00EC5FA1">
      <w:pPr>
        <w:rPr>
          <w:u w:val="single"/>
        </w:rPr>
      </w:pPr>
    </w:p>
    <w:p w:rsidR="00A46C99" w:rsidRPr="00EC5FA1" w:rsidRDefault="00A46C99" w:rsidP="00EC5FA1">
      <w:pPr>
        <w:rPr>
          <w:u w:val="single"/>
        </w:rPr>
      </w:pPr>
    </w:p>
    <w:sectPr w:rsidR="00A46C99" w:rsidRPr="00EC5FA1" w:rsidSect="00E170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647AD"/>
    <w:multiLevelType w:val="multilevel"/>
    <w:tmpl w:val="FF949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51D73"/>
    <w:multiLevelType w:val="multilevel"/>
    <w:tmpl w:val="D242C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637F24"/>
    <w:multiLevelType w:val="multilevel"/>
    <w:tmpl w:val="ABC6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4FA21AE"/>
    <w:multiLevelType w:val="multilevel"/>
    <w:tmpl w:val="6ED07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BE7B62"/>
    <w:multiLevelType w:val="multilevel"/>
    <w:tmpl w:val="82A45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C47333"/>
    <w:multiLevelType w:val="multilevel"/>
    <w:tmpl w:val="53CE6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2E6567"/>
    <w:multiLevelType w:val="multilevel"/>
    <w:tmpl w:val="C84A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5FA1"/>
    <w:rsid w:val="0003424D"/>
    <w:rsid w:val="00075EF0"/>
    <w:rsid w:val="001438DA"/>
    <w:rsid w:val="0017795F"/>
    <w:rsid w:val="003448B7"/>
    <w:rsid w:val="00444D4E"/>
    <w:rsid w:val="00492D96"/>
    <w:rsid w:val="00722C22"/>
    <w:rsid w:val="00847AA1"/>
    <w:rsid w:val="008C258F"/>
    <w:rsid w:val="00942628"/>
    <w:rsid w:val="00A46C99"/>
    <w:rsid w:val="00A70707"/>
    <w:rsid w:val="00AB6C56"/>
    <w:rsid w:val="00E17009"/>
    <w:rsid w:val="00EC5FA1"/>
    <w:rsid w:val="00ED40B2"/>
    <w:rsid w:val="00EE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009"/>
  </w:style>
  <w:style w:type="paragraph" w:styleId="Ttulo3">
    <w:name w:val="heading 3"/>
    <w:basedOn w:val="Normal"/>
    <w:link w:val="Ttulo3Car"/>
    <w:uiPriority w:val="9"/>
    <w:qFormat/>
    <w:rsid w:val="00A46C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A46C99"/>
  </w:style>
  <w:style w:type="character" w:customStyle="1" w:styleId="hgkelc">
    <w:name w:val="hgkelc"/>
    <w:basedOn w:val="Fuentedeprrafopredeter"/>
    <w:rsid w:val="00A46C99"/>
  </w:style>
  <w:style w:type="character" w:customStyle="1" w:styleId="Ttulo3Car">
    <w:name w:val="Título 3 Car"/>
    <w:basedOn w:val="Fuentedeprrafopredeter"/>
    <w:link w:val="Ttulo3"/>
    <w:uiPriority w:val="9"/>
    <w:rsid w:val="00A46C9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A46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A46C99"/>
    <w:rPr>
      <w:color w:val="0000FF"/>
      <w:u w:val="single"/>
    </w:rPr>
  </w:style>
  <w:style w:type="character" w:customStyle="1" w:styleId="q8u8x">
    <w:name w:val="q8u8x"/>
    <w:basedOn w:val="Fuentedeprrafopredeter"/>
    <w:rsid w:val="00A46C99"/>
  </w:style>
  <w:style w:type="paragraph" w:styleId="Prrafodelista">
    <w:name w:val="List Paragraph"/>
    <w:basedOn w:val="Normal"/>
    <w:uiPriority w:val="34"/>
    <w:qFormat/>
    <w:rsid w:val="00A46C9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70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07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15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3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1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9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6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77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766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2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00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6927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6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7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7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57403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79055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04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1747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8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2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24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02411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56631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14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8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68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7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2726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69326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7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8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1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1215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3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29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97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2299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62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3938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266803">
                                  <w:marLeft w:val="21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242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326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553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04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07678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1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8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7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925167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556216">
                                  <w:marLeft w:val="0"/>
                                  <w:marRight w:val="0"/>
                                  <w:marTop w:val="0"/>
                                  <w:marBottom w:val="6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49755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392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9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519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877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964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725613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009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141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7365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2382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829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8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8693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2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37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81167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90041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1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0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6217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69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89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9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4617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0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5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37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6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0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42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5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4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31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5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6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7597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1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1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4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02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5245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2862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4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8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lineplus.gov/spanish/drymouth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dlineplus.gov/spanish/fainting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0" Type="http://schemas.openxmlformats.org/officeDocument/2006/relationships/hyperlink" Target="https://medlineplus.gov/spanish/fainting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lineplus.gov/spanish/dizzinessandvertigo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695</Words>
  <Characters>3824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dcterms:created xsi:type="dcterms:W3CDTF">2022-01-27T11:44:00Z</dcterms:created>
  <dcterms:modified xsi:type="dcterms:W3CDTF">2022-02-16T13:08:00Z</dcterms:modified>
</cp:coreProperties>
</file>